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2E" w:rsidRDefault="0084670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6pt;height:43.8pt">
            <v:imagedata r:id="rId4" o:title="gllogo"/>
          </v:shape>
        </w:pict>
      </w:r>
      <w:r w:rsidR="002E1E71">
        <w:tab/>
      </w:r>
      <w:r w:rsidR="00883A15" w:rsidRPr="00883A15">
        <w:pict>
          <v:shape id="_x0000_i1026" type="#_x0000_t75" style="width:146.4pt;height:32.4pt">
            <v:imagedata r:id="rId5" o:title=""/>
          </v:shape>
        </w:pict>
      </w:r>
      <w:r>
        <w:pict>
          <v:shape id="_x0000_i1027" type="#_x0000_t75" style="width:100.2pt;height:58.2pt">
            <v:imagedata r:id="rId6" o:title="splogo"/>
          </v:shape>
        </w:pict>
      </w:r>
      <w:r>
        <w:tab/>
      </w:r>
      <w:r w:rsidR="00370819">
        <w:pict>
          <v:shape id="_x0000_i1028" type="#_x0000_t75" style="width:118.2pt;height:88.2pt">
            <v:imagedata r:id="rId7" o:title="pvdalogo2"/>
          </v:shape>
        </w:pict>
      </w:r>
    </w:p>
    <w:p w:rsidR="00C91C2E" w:rsidRPr="005A61C2" w:rsidRDefault="00C91C2E">
      <w:pPr>
        <w:rPr>
          <w:sz w:val="22"/>
          <w:szCs w:val="22"/>
        </w:rPr>
      </w:pPr>
    </w:p>
    <w:p w:rsidR="00C91C2E" w:rsidRPr="005A61C2" w:rsidRDefault="00C91C2E">
      <w:pPr>
        <w:rPr>
          <w:sz w:val="22"/>
          <w:szCs w:val="22"/>
        </w:rPr>
      </w:pPr>
      <w:r w:rsidRPr="005A61C2">
        <w:rPr>
          <w:sz w:val="22"/>
          <w:szCs w:val="22"/>
        </w:rPr>
        <w:t>Aan:</w:t>
      </w:r>
      <w:r w:rsidRPr="005A61C2">
        <w:rPr>
          <w:sz w:val="22"/>
          <w:szCs w:val="22"/>
        </w:rPr>
        <w:tab/>
      </w:r>
      <w:r w:rsidRPr="005A61C2">
        <w:rPr>
          <w:sz w:val="22"/>
          <w:szCs w:val="22"/>
        </w:rPr>
        <w:tab/>
        <w:t>het college van B&amp;W van de gemeente Groningen</w:t>
      </w:r>
    </w:p>
    <w:p w:rsidR="00C91C2E" w:rsidRPr="005A61C2" w:rsidRDefault="00C91C2E">
      <w:pPr>
        <w:rPr>
          <w:sz w:val="22"/>
          <w:szCs w:val="22"/>
        </w:rPr>
      </w:pPr>
      <w:r w:rsidRPr="005A61C2">
        <w:rPr>
          <w:sz w:val="22"/>
          <w:szCs w:val="22"/>
        </w:rPr>
        <w:t>Betreft:</w:t>
      </w:r>
      <w:r w:rsidRPr="005A61C2">
        <w:rPr>
          <w:sz w:val="22"/>
          <w:szCs w:val="22"/>
        </w:rPr>
        <w:tab/>
        <w:t>vragen ex art. 42 RvO over</w:t>
      </w:r>
      <w:r w:rsidR="002E1E71" w:rsidRPr="005A61C2">
        <w:rPr>
          <w:sz w:val="22"/>
          <w:szCs w:val="22"/>
        </w:rPr>
        <w:t xml:space="preserve"> </w:t>
      </w:r>
      <w:r w:rsidR="00D5583D" w:rsidRPr="005A61C2">
        <w:rPr>
          <w:sz w:val="22"/>
          <w:szCs w:val="22"/>
        </w:rPr>
        <w:t xml:space="preserve">de huishoudelijke verzorging van Schots en </w:t>
      </w:r>
      <w:r w:rsidR="00D5583D" w:rsidRPr="005A61C2">
        <w:rPr>
          <w:sz w:val="22"/>
          <w:szCs w:val="22"/>
        </w:rPr>
        <w:tab/>
      </w:r>
      <w:r w:rsidR="00D5583D" w:rsidRPr="005A61C2">
        <w:rPr>
          <w:sz w:val="22"/>
          <w:szCs w:val="22"/>
        </w:rPr>
        <w:tab/>
      </w:r>
      <w:r w:rsidR="00D5583D" w:rsidRPr="005A61C2">
        <w:rPr>
          <w:sz w:val="22"/>
          <w:szCs w:val="22"/>
        </w:rPr>
        <w:tab/>
        <w:t>Scheef</w:t>
      </w:r>
    </w:p>
    <w:p w:rsidR="00C91C2E" w:rsidRPr="00EF6399" w:rsidRDefault="00C91C2E">
      <w:pPr>
        <w:rPr>
          <w:sz w:val="22"/>
          <w:szCs w:val="22"/>
        </w:rPr>
      </w:pPr>
    </w:p>
    <w:p w:rsidR="00C91C2E" w:rsidRPr="00EF6399" w:rsidRDefault="00BD7BE0">
      <w:pPr>
        <w:rPr>
          <w:sz w:val="22"/>
          <w:szCs w:val="22"/>
        </w:rPr>
      </w:pPr>
      <w:r>
        <w:rPr>
          <w:sz w:val="22"/>
          <w:szCs w:val="22"/>
        </w:rPr>
        <w:t>Groningen, 31</w:t>
      </w:r>
      <w:r w:rsidR="002E1E71">
        <w:rPr>
          <w:sz w:val="22"/>
          <w:szCs w:val="22"/>
        </w:rPr>
        <w:t xml:space="preserve"> oktober</w:t>
      </w:r>
      <w:r w:rsidR="00C91C2E" w:rsidRPr="00EF6399">
        <w:rPr>
          <w:sz w:val="22"/>
          <w:szCs w:val="22"/>
        </w:rPr>
        <w:t xml:space="preserve"> 2013</w:t>
      </w:r>
    </w:p>
    <w:p w:rsidR="00C91C2E" w:rsidRPr="00EF6399" w:rsidRDefault="00C91C2E">
      <w:pPr>
        <w:rPr>
          <w:sz w:val="22"/>
          <w:szCs w:val="22"/>
        </w:rPr>
      </w:pPr>
    </w:p>
    <w:p w:rsidR="00C91C2E" w:rsidRPr="00EF6399" w:rsidRDefault="00C91C2E">
      <w:pPr>
        <w:rPr>
          <w:sz w:val="22"/>
          <w:szCs w:val="22"/>
        </w:rPr>
      </w:pPr>
      <w:r w:rsidRPr="00EF6399">
        <w:rPr>
          <w:sz w:val="22"/>
          <w:szCs w:val="22"/>
        </w:rPr>
        <w:t>Geacht college,</w:t>
      </w:r>
    </w:p>
    <w:p w:rsidR="002E1E71" w:rsidRDefault="006369A5">
      <w:pPr>
        <w:rPr>
          <w:sz w:val="22"/>
          <w:szCs w:val="22"/>
        </w:rPr>
      </w:pPr>
      <w:r w:rsidRPr="006369A5">
        <w:rPr>
          <w:sz w:val="22"/>
          <w:szCs w:val="22"/>
        </w:rPr>
        <w:br/>
        <w:t>In de maanden sept</w:t>
      </w:r>
      <w:r w:rsidR="00BD7BE0">
        <w:rPr>
          <w:sz w:val="22"/>
          <w:szCs w:val="22"/>
        </w:rPr>
        <w:t>ember/oktober van dit jaar betro</w:t>
      </w:r>
      <w:r w:rsidRPr="006369A5">
        <w:rPr>
          <w:sz w:val="22"/>
          <w:szCs w:val="22"/>
        </w:rPr>
        <w:t>kken 17 leden van Schots en Scheef</w:t>
      </w:r>
      <w:r>
        <w:rPr>
          <w:sz w:val="22"/>
          <w:szCs w:val="22"/>
        </w:rPr>
        <w:t xml:space="preserve"> </w:t>
      </w:r>
      <w:r w:rsidRPr="006369A5">
        <w:rPr>
          <w:sz w:val="22"/>
          <w:szCs w:val="22"/>
        </w:rPr>
        <w:t xml:space="preserve">aangepaste appartementen in een wooncomplex van </w:t>
      </w:r>
      <w:proofErr w:type="spellStart"/>
      <w:r w:rsidRPr="006369A5">
        <w:rPr>
          <w:sz w:val="22"/>
          <w:szCs w:val="22"/>
        </w:rPr>
        <w:t>Nijestee</w:t>
      </w:r>
      <w:proofErr w:type="spellEnd"/>
      <w:r w:rsidRPr="006369A5">
        <w:rPr>
          <w:sz w:val="22"/>
          <w:szCs w:val="22"/>
        </w:rPr>
        <w:t xml:space="preserve"> in het </w:t>
      </w:r>
      <w:proofErr w:type="spellStart"/>
      <w:r w:rsidRPr="006369A5">
        <w:rPr>
          <w:sz w:val="22"/>
          <w:szCs w:val="22"/>
        </w:rPr>
        <w:t>Ebbingekwartier</w:t>
      </w:r>
      <w:proofErr w:type="spellEnd"/>
      <w:r w:rsidRPr="006369A5">
        <w:rPr>
          <w:sz w:val="22"/>
          <w:szCs w:val="22"/>
        </w:rPr>
        <w:t>.</w:t>
      </w:r>
      <w:r w:rsidRPr="006369A5">
        <w:rPr>
          <w:sz w:val="22"/>
          <w:szCs w:val="22"/>
        </w:rPr>
        <w:br/>
        <w:t>D</w:t>
      </w:r>
      <w:r w:rsidR="00D5583D">
        <w:rPr>
          <w:sz w:val="22"/>
          <w:szCs w:val="22"/>
        </w:rPr>
        <w:t>eze 17 mensen zijn fysiek beperkt, rolstoel</w:t>
      </w:r>
      <w:r w:rsidRPr="006369A5">
        <w:rPr>
          <w:sz w:val="22"/>
          <w:szCs w:val="22"/>
        </w:rPr>
        <w:t>gebonden en voor het zelfstandig wonen</w:t>
      </w:r>
      <w:r w:rsidRPr="006369A5">
        <w:rPr>
          <w:sz w:val="22"/>
          <w:szCs w:val="22"/>
        </w:rPr>
        <w:br/>
        <w:t>afhankelijk van 24-uurs oproepbare zorg.</w:t>
      </w:r>
      <w:r w:rsidRPr="006369A5">
        <w:rPr>
          <w:sz w:val="22"/>
          <w:szCs w:val="22"/>
        </w:rPr>
        <w:br/>
        <w:t>Het bijzonder</w:t>
      </w:r>
      <w:r w:rsidR="00D5583D">
        <w:rPr>
          <w:sz w:val="22"/>
          <w:szCs w:val="22"/>
        </w:rPr>
        <w:t xml:space="preserve">e aan de appartementen is dat </w:t>
      </w:r>
      <w:r w:rsidRPr="006369A5">
        <w:rPr>
          <w:sz w:val="22"/>
          <w:szCs w:val="22"/>
        </w:rPr>
        <w:t>ze zijn aangepast aan de fysieke beperking</w:t>
      </w:r>
      <w:r>
        <w:rPr>
          <w:sz w:val="22"/>
          <w:szCs w:val="22"/>
        </w:rPr>
        <w:t xml:space="preserve"> </w:t>
      </w:r>
      <w:r w:rsidRPr="006369A5">
        <w:rPr>
          <w:sz w:val="22"/>
          <w:szCs w:val="22"/>
        </w:rPr>
        <w:t>van deze bewoners. De bewoners regelen gezamenlijk de noodzakelijke 24-uurs oproepbare zorg.</w:t>
      </w:r>
      <w:r w:rsidR="00A746FF">
        <w:rPr>
          <w:sz w:val="22"/>
          <w:szCs w:val="22"/>
        </w:rPr>
        <w:t xml:space="preserve"> </w:t>
      </w:r>
      <w:r w:rsidRPr="006369A5">
        <w:rPr>
          <w:sz w:val="22"/>
          <w:szCs w:val="22"/>
        </w:rPr>
        <w:t>Deze zorg wordt 24 uur per dag, 7 dagen in de week geleverd vanuit een centrale</w:t>
      </w:r>
      <w:r>
        <w:rPr>
          <w:sz w:val="22"/>
          <w:szCs w:val="22"/>
        </w:rPr>
        <w:t xml:space="preserve"> </w:t>
      </w:r>
      <w:r w:rsidR="00D5583D">
        <w:rPr>
          <w:sz w:val="22"/>
          <w:szCs w:val="22"/>
        </w:rPr>
        <w:t>zorgpost in het appartementencomplex door een zorg</w:t>
      </w:r>
      <w:r w:rsidRPr="006369A5">
        <w:rPr>
          <w:sz w:val="22"/>
          <w:szCs w:val="22"/>
        </w:rPr>
        <w:t>aanbieder.</w:t>
      </w:r>
      <w:r w:rsidRPr="006369A5">
        <w:rPr>
          <w:sz w:val="22"/>
          <w:szCs w:val="22"/>
        </w:rPr>
        <w:br/>
        <w:t>Om zowel het w</w:t>
      </w:r>
      <w:r w:rsidR="00D5583D">
        <w:rPr>
          <w:sz w:val="22"/>
          <w:szCs w:val="22"/>
        </w:rPr>
        <w:t>onen mogelijk te maken en de 24-</w:t>
      </w:r>
      <w:r w:rsidRPr="006369A5">
        <w:rPr>
          <w:sz w:val="22"/>
          <w:szCs w:val="22"/>
        </w:rPr>
        <w:t>uurs zorg te realiseren vormen de 17</w:t>
      </w:r>
      <w:r>
        <w:rPr>
          <w:sz w:val="22"/>
          <w:szCs w:val="22"/>
        </w:rPr>
        <w:t xml:space="preserve"> </w:t>
      </w:r>
      <w:r w:rsidRPr="006369A5">
        <w:rPr>
          <w:sz w:val="22"/>
          <w:szCs w:val="22"/>
        </w:rPr>
        <w:t>bewoners</w:t>
      </w:r>
      <w:r>
        <w:rPr>
          <w:sz w:val="22"/>
          <w:szCs w:val="22"/>
        </w:rPr>
        <w:t xml:space="preserve"> </w:t>
      </w:r>
      <w:r w:rsidRPr="006369A5">
        <w:rPr>
          <w:sz w:val="22"/>
          <w:szCs w:val="22"/>
        </w:rPr>
        <w:t>een vereniging (Schots en Scheef). Deze vereniging maakt afspraken met</w:t>
      </w:r>
      <w:r>
        <w:rPr>
          <w:sz w:val="22"/>
          <w:szCs w:val="22"/>
        </w:rPr>
        <w:t xml:space="preserve"> </w:t>
      </w:r>
      <w:proofErr w:type="spellStart"/>
      <w:r w:rsidRPr="006369A5">
        <w:rPr>
          <w:sz w:val="22"/>
          <w:szCs w:val="22"/>
        </w:rPr>
        <w:t>Nijestee</w:t>
      </w:r>
      <w:proofErr w:type="spellEnd"/>
      <w:r w:rsidRPr="006369A5">
        <w:rPr>
          <w:sz w:val="22"/>
          <w:szCs w:val="22"/>
        </w:rPr>
        <w:t xml:space="preserve"> over de</w:t>
      </w:r>
      <w:r>
        <w:rPr>
          <w:sz w:val="22"/>
          <w:szCs w:val="22"/>
        </w:rPr>
        <w:t xml:space="preserve"> </w:t>
      </w:r>
      <w:r w:rsidRPr="006369A5">
        <w:rPr>
          <w:sz w:val="22"/>
          <w:szCs w:val="22"/>
        </w:rPr>
        <w:t xml:space="preserve">woningen. </w:t>
      </w:r>
      <w:r w:rsidR="00D5583D">
        <w:rPr>
          <w:sz w:val="22"/>
          <w:szCs w:val="22"/>
        </w:rPr>
        <w:t>De vereniging heeft met de zorg</w:t>
      </w:r>
      <w:r w:rsidRPr="006369A5">
        <w:rPr>
          <w:sz w:val="22"/>
          <w:szCs w:val="22"/>
        </w:rPr>
        <w:t>aanbieder Thuiszorg Comfort</w:t>
      </w:r>
      <w:r>
        <w:rPr>
          <w:sz w:val="22"/>
          <w:szCs w:val="22"/>
        </w:rPr>
        <w:t xml:space="preserve"> </w:t>
      </w:r>
      <w:r w:rsidRPr="006369A5">
        <w:rPr>
          <w:sz w:val="22"/>
          <w:szCs w:val="22"/>
        </w:rPr>
        <w:t>de afspraak gemaakt dat Thuiszorg Comfort de zorg gaat leveren binnen Schots en Scheef. Dit</w:t>
      </w:r>
      <w:r>
        <w:rPr>
          <w:sz w:val="22"/>
          <w:szCs w:val="22"/>
        </w:rPr>
        <w:t xml:space="preserve"> </w:t>
      </w:r>
      <w:r w:rsidRPr="006369A5">
        <w:rPr>
          <w:sz w:val="22"/>
          <w:szCs w:val="22"/>
        </w:rPr>
        <w:t>betreft</w:t>
      </w:r>
      <w:r>
        <w:rPr>
          <w:sz w:val="22"/>
          <w:szCs w:val="22"/>
        </w:rPr>
        <w:t xml:space="preserve"> </w:t>
      </w:r>
      <w:r w:rsidRPr="006369A5">
        <w:rPr>
          <w:sz w:val="22"/>
          <w:szCs w:val="22"/>
        </w:rPr>
        <w:t>persoonlijke verzorging (PV), verpleegkundige zorg (VP) en indien gewenst en nodig</w:t>
      </w:r>
      <w:r>
        <w:rPr>
          <w:sz w:val="22"/>
          <w:szCs w:val="22"/>
        </w:rPr>
        <w:t xml:space="preserve"> </w:t>
      </w:r>
      <w:r w:rsidRPr="006369A5">
        <w:rPr>
          <w:sz w:val="22"/>
          <w:szCs w:val="22"/>
        </w:rPr>
        <w:t>begeleiding (</w:t>
      </w:r>
      <w:proofErr w:type="spellStart"/>
      <w:r w:rsidRPr="006369A5">
        <w:rPr>
          <w:sz w:val="22"/>
          <w:szCs w:val="22"/>
        </w:rPr>
        <w:t>Beg</w:t>
      </w:r>
      <w:proofErr w:type="spellEnd"/>
      <w:r w:rsidRPr="006369A5">
        <w:rPr>
          <w:sz w:val="22"/>
          <w:szCs w:val="22"/>
        </w:rPr>
        <w:t>).</w:t>
      </w:r>
      <w:r w:rsidRPr="006369A5">
        <w:rPr>
          <w:sz w:val="22"/>
          <w:szCs w:val="22"/>
        </w:rPr>
        <w:br/>
        <w:t>Naast deze zorg beschikken alle bewoners over een</w:t>
      </w:r>
      <w:r>
        <w:rPr>
          <w:sz w:val="22"/>
          <w:szCs w:val="22"/>
        </w:rPr>
        <w:t xml:space="preserve"> </w:t>
      </w:r>
      <w:r w:rsidRPr="006369A5">
        <w:rPr>
          <w:sz w:val="22"/>
          <w:szCs w:val="22"/>
        </w:rPr>
        <w:t>WMO-indicatie voor Huishoudelijke Verzorging (HV).</w:t>
      </w:r>
      <w:r>
        <w:rPr>
          <w:sz w:val="22"/>
          <w:szCs w:val="22"/>
        </w:rPr>
        <w:t xml:space="preserve"> </w:t>
      </w:r>
      <w:r w:rsidRPr="006369A5">
        <w:rPr>
          <w:sz w:val="22"/>
          <w:szCs w:val="22"/>
        </w:rPr>
        <w:t>Zowel kwalitatief als praktisch heeft he</w:t>
      </w:r>
      <w:r w:rsidR="00D5583D">
        <w:rPr>
          <w:sz w:val="22"/>
          <w:szCs w:val="22"/>
        </w:rPr>
        <w:t>t de sterke voorkeur dat de Huishoudelijke Verzorging</w:t>
      </w:r>
      <w:r w:rsidRPr="006369A5">
        <w:rPr>
          <w:sz w:val="22"/>
          <w:szCs w:val="22"/>
        </w:rPr>
        <w:t xml:space="preserve"> ook</w:t>
      </w:r>
      <w:r>
        <w:rPr>
          <w:sz w:val="22"/>
          <w:szCs w:val="22"/>
        </w:rPr>
        <w:t xml:space="preserve"> </w:t>
      </w:r>
      <w:r w:rsidRPr="006369A5">
        <w:rPr>
          <w:sz w:val="22"/>
          <w:szCs w:val="22"/>
        </w:rPr>
        <w:t>betrokken kan worden bij Thuiszorg Comfort: zowel de zorg als HV kan dan</w:t>
      </w:r>
      <w:r>
        <w:rPr>
          <w:sz w:val="22"/>
          <w:szCs w:val="22"/>
        </w:rPr>
        <w:t xml:space="preserve"> </w:t>
      </w:r>
      <w:r w:rsidR="00D5583D">
        <w:rPr>
          <w:sz w:val="22"/>
          <w:szCs w:val="22"/>
        </w:rPr>
        <w:t>onder één</w:t>
      </w:r>
      <w:r w:rsidRPr="006369A5">
        <w:rPr>
          <w:sz w:val="22"/>
          <w:szCs w:val="22"/>
        </w:rPr>
        <w:t xml:space="preserve"> regie en door dezelfde medewerkers worden uitgevoerd. Bovendien kan de zorg dan</w:t>
      </w:r>
      <w:r>
        <w:rPr>
          <w:sz w:val="22"/>
          <w:szCs w:val="22"/>
        </w:rPr>
        <w:t xml:space="preserve"> </w:t>
      </w:r>
      <w:r w:rsidRPr="006369A5">
        <w:rPr>
          <w:sz w:val="22"/>
          <w:szCs w:val="22"/>
        </w:rPr>
        <w:t>geïntegreerd plaatsvinden (even een wasje draaien terwijl een bewoner op de wc zit).</w:t>
      </w:r>
      <w:r w:rsidRPr="006369A5">
        <w:rPr>
          <w:sz w:val="22"/>
          <w:szCs w:val="22"/>
        </w:rPr>
        <w:br/>
        <w:t>Thuiszorg Comfort heeft echter de afgelopen aanbestedingsperiode geen</w:t>
      </w:r>
      <w:r>
        <w:rPr>
          <w:sz w:val="22"/>
          <w:szCs w:val="22"/>
        </w:rPr>
        <w:t xml:space="preserve"> </w:t>
      </w:r>
      <w:r w:rsidRPr="006369A5">
        <w:rPr>
          <w:sz w:val="22"/>
          <w:szCs w:val="22"/>
        </w:rPr>
        <w:t>gunning gekregen van de gemeente (omdat haar volume te gering was)</w:t>
      </w:r>
      <w:r>
        <w:rPr>
          <w:sz w:val="22"/>
          <w:szCs w:val="22"/>
        </w:rPr>
        <w:t xml:space="preserve"> </w:t>
      </w:r>
      <w:r w:rsidR="005A61C2">
        <w:rPr>
          <w:sz w:val="22"/>
          <w:szCs w:val="22"/>
        </w:rPr>
        <w:t>en -naar wij hebben begrepen</w:t>
      </w:r>
      <w:r w:rsidRPr="006369A5">
        <w:rPr>
          <w:sz w:val="22"/>
          <w:szCs w:val="22"/>
        </w:rPr>
        <w:t>- worden er</w:t>
      </w:r>
      <w:r w:rsidR="005A61C2">
        <w:rPr>
          <w:sz w:val="22"/>
          <w:szCs w:val="22"/>
        </w:rPr>
        <w:t xml:space="preserve"> </w:t>
      </w:r>
      <w:r w:rsidRPr="006369A5">
        <w:rPr>
          <w:sz w:val="22"/>
          <w:szCs w:val="22"/>
        </w:rPr>
        <w:t xml:space="preserve">voor </w:t>
      </w:r>
      <w:r w:rsidR="005A61C2">
        <w:rPr>
          <w:sz w:val="22"/>
          <w:szCs w:val="22"/>
        </w:rPr>
        <w:t>de komende jaren geen nieuwe HV-</w:t>
      </w:r>
      <w:r w:rsidRPr="006369A5">
        <w:rPr>
          <w:sz w:val="22"/>
          <w:szCs w:val="22"/>
        </w:rPr>
        <w:t>uitvoerders door de gemeente toegelaten.</w:t>
      </w:r>
      <w:r w:rsidR="005A61C2">
        <w:rPr>
          <w:sz w:val="22"/>
          <w:szCs w:val="22"/>
        </w:rPr>
        <w:t xml:space="preserve"> Dit houdt verband met de regelgeving voor aanbestedingen.</w:t>
      </w:r>
      <w:r w:rsidRPr="006369A5">
        <w:rPr>
          <w:sz w:val="22"/>
          <w:szCs w:val="22"/>
        </w:rPr>
        <w:br/>
      </w:r>
      <w:r w:rsidRPr="006369A5">
        <w:rPr>
          <w:sz w:val="22"/>
          <w:szCs w:val="22"/>
        </w:rPr>
        <w:br/>
      </w:r>
      <w:r w:rsidR="005A61C2">
        <w:rPr>
          <w:sz w:val="22"/>
          <w:szCs w:val="22"/>
        </w:rPr>
        <w:t>Maar h</w:t>
      </w:r>
      <w:r w:rsidRPr="006369A5">
        <w:rPr>
          <w:sz w:val="22"/>
          <w:szCs w:val="22"/>
        </w:rPr>
        <w:t xml:space="preserve">et zou </w:t>
      </w:r>
      <w:r w:rsidR="005A61C2">
        <w:rPr>
          <w:sz w:val="22"/>
          <w:szCs w:val="22"/>
        </w:rPr>
        <w:t xml:space="preserve">natuurlijk </w:t>
      </w:r>
      <w:r w:rsidRPr="006369A5">
        <w:rPr>
          <w:sz w:val="22"/>
          <w:szCs w:val="22"/>
        </w:rPr>
        <w:t xml:space="preserve">voor de bewoners erg handig zijn </w:t>
      </w:r>
      <w:r w:rsidR="005A61C2">
        <w:rPr>
          <w:sz w:val="22"/>
          <w:szCs w:val="22"/>
        </w:rPr>
        <w:t>als zij alle zorg</w:t>
      </w:r>
      <w:r w:rsidR="001A2F33">
        <w:rPr>
          <w:sz w:val="22"/>
          <w:szCs w:val="22"/>
        </w:rPr>
        <w:t xml:space="preserve"> </w:t>
      </w:r>
      <w:r w:rsidR="005A61C2">
        <w:rPr>
          <w:sz w:val="22"/>
          <w:szCs w:val="22"/>
        </w:rPr>
        <w:t>via één</w:t>
      </w:r>
      <w:r w:rsidRPr="006369A5">
        <w:rPr>
          <w:sz w:val="22"/>
          <w:szCs w:val="22"/>
        </w:rPr>
        <w:t xml:space="preserve"> instelling geleverd </w:t>
      </w:r>
      <w:r w:rsidR="005A61C2">
        <w:rPr>
          <w:sz w:val="22"/>
          <w:szCs w:val="22"/>
        </w:rPr>
        <w:t xml:space="preserve">zouden </w:t>
      </w:r>
      <w:r w:rsidRPr="006369A5">
        <w:rPr>
          <w:sz w:val="22"/>
          <w:szCs w:val="22"/>
        </w:rPr>
        <w:t>krijgen.</w:t>
      </w:r>
      <w:r w:rsidR="005A61C2">
        <w:rPr>
          <w:sz w:val="22"/>
          <w:szCs w:val="22"/>
        </w:rPr>
        <w:t xml:space="preserve"> Het is allemaal al ingewikkeld genoeg.</w:t>
      </w:r>
      <w:r w:rsidRPr="006369A5">
        <w:rPr>
          <w:sz w:val="22"/>
          <w:szCs w:val="22"/>
        </w:rPr>
        <w:br/>
        <w:t>Bovendien is het veel effi</w:t>
      </w:r>
      <w:r w:rsidR="005A61C2">
        <w:rPr>
          <w:sz w:val="22"/>
          <w:szCs w:val="22"/>
        </w:rPr>
        <w:t>ciënter, en dus uiteindelijk goedkoper, wanneer één</w:t>
      </w:r>
      <w:r w:rsidRPr="006369A5">
        <w:rPr>
          <w:sz w:val="22"/>
          <w:szCs w:val="22"/>
        </w:rPr>
        <w:t xml:space="preserve"> zorgaanbieder de verschillende</w:t>
      </w:r>
      <w:r w:rsidR="005A61C2">
        <w:rPr>
          <w:sz w:val="22"/>
          <w:szCs w:val="22"/>
        </w:rPr>
        <w:t xml:space="preserve"> soorten hulp</w:t>
      </w:r>
      <w:r w:rsidRPr="006369A5">
        <w:rPr>
          <w:sz w:val="22"/>
          <w:szCs w:val="22"/>
        </w:rPr>
        <w:t xml:space="preserve"> bij de bewoners kan leveren.</w:t>
      </w:r>
      <w:r w:rsidRPr="006369A5">
        <w:rPr>
          <w:sz w:val="22"/>
          <w:szCs w:val="22"/>
        </w:rPr>
        <w:br/>
      </w:r>
    </w:p>
    <w:p w:rsidR="005A61C2" w:rsidRDefault="005A61C2">
      <w:pPr>
        <w:rPr>
          <w:sz w:val="22"/>
          <w:szCs w:val="22"/>
        </w:rPr>
      </w:pPr>
      <w:r>
        <w:rPr>
          <w:sz w:val="22"/>
          <w:szCs w:val="22"/>
        </w:rPr>
        <w:t>Wij hebben hierover de volgende vragen aan het college:</w:t>
      </w:r>
    </w:p>
    <w:p w:rsidR="005A61C2" w:rsidRDefault="005A61C2">
      <w:pPr>
        <w:rPr>
          <w:sz w:val="22"/>
          <w:szCs w:val="22"/>
        </w:rPr>
      </w:pPr>
    </w:p>
    <w:p w:rsidR="005A61C2" w:rsidRDefault="005A61C2">
      <w:pPr>
        <w:rPr>
          <w:sz w:val="22"/>
          <w:szCs w:val="22"/>
        </w:rPr>
      </w:pPr>
      <w:r>
        <w:rPr>
          <w:sz w:val="22"/>
          <w:szCs w:val="22"/>
        </w:rPr>
        <w:lastRenderedPageBreak/>
        <w:t>1.</w:t>
      </w:r>
      <w:r>
        <w:rPr>
          <w:sz w:val="22"/>
          <w:szCs w:val="22"/>
        </w:rPr>
        <w:tab/>
        <w:t xml:space="preserve">Is het juist dat er in deze aanbestedingsperiode geen mogelijkheid meer is voor de </w:t>
      </w:r>
      <w:r w:rsidR="0083573F">
        <w:rPr>
          <w:sz w:val="22"/>
          <w:szCs w:val="22"/>
        </w:rPr>
        <w:tab/>
      </w:r>
      <w:r>
        <w:rPr>
          <w:sz w:val="22"/>
          <w:szCs w:val="22"/>
        </w:rPr>
        <w:t xml:space="preserve">Stichting Schots en Scheef om huishoudelijke verzorging af te nemen bij Thuiszorg </w:t>
      </w:r>
      <w:r w:rsidR="0083573F">
        <w:rPr>
          <w:sz w:val="22"/>
          <w:szCs w:val="22"/>
        </w:rPr>
        <w:tab/>
      </w:r>
      <w:r>
        <w:rPr>
          <w:sz w:val="22"/>
          <w:szCs w:val="22"/>
        </w:rPr>
        <w:t>Comfort of is er toch nog een mogelijkheid om dat op korte termijn te regelen?</w:t>
      </w:r>
    </w:p>
    <w:p w:rsidR="0083573F" w:rsidRDefault="0083573F">
      <w:pPr>
        <w:rPr>
          <w:sz w:val="22"/>
          <w:szCs w:val="22"/>
        </w:rPr>
      </w:pPr>
    </w:p>
    <w:p w:rsidR="0083573F" w:rsidRDefault="0083573F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>Zo nee, waarom niet?</w:t>
      </w:r>
    </w:p>
    <w:p w:rsidR="005A61C2" w:rsidRDefault="005A61C2">
      <w:pPr>
        <w:rPr>
          <w:sz w:val="22"/>
          <w:szCs w:val="22"/>
        </w:rPr>
      </w:pPr>
    </w:p>
    <w:p w:rsidR="005A61C2" w:rsidRDefault="0083573F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5A61C2">
        <w:rPr>
          <w:sz w:val="22"/>
          <w:szCs w:val="22"/>
        </w:rPr>
        <w:t>.</w:t>
      </w:r>
      <w:r w:rsidR="005A61C2">
        <w:rPr>
          <w:sz w:val="22"/>
          <w:szCs w:val="22"/>
        </w:rPr>
        <w:tab/>
      </w:r>
      <w:r w:rsidR="00A746FF">
        <w:rPr>
          <w:sz w:val="22"/>
          <w:szCs w:val="22"/>
        </w:rPr>
        <w:t>Is het (juridisch) mogelijk om bij een volgende</w:t>
      </w:r>
      <w:r w:rsidR="0062258F">
        <w:rPr>
          <w:sz w:val="22"/>
          <w:szCs w:val="22"/>
        </w:rPr>
        <w:t xml:space="preserve"> </w:t>
      </w:r>
      <w:r w:rsidR="00A746FF">
        <w:rPr>
          <w:sz w:val="22"/>
          <w:szCs w:val="22"/>
        </w:rPr>
        <w:t xml:space="preserve">aanbestedingsprocedure rekening te </w:t>
      </w:r>
      <w:r>
        <w:rPr>
          <w:sz w:val="22"/>
          <w:szCs w:val="22"/>
        </w:rPr>
        <w:tab/>
      </w:r>
      <w:r w:rsidR="00A746FF">
        <w:rPr>
          <w:sz w:val="22"/>
          <w:szCs w:val="22"/>
        </w:rPr>
        <w:t>houden met uitzonderingen op</w:t>
      </w:r>
      <w:r>
        <w:rPr>
          <w:sz w:val="22"/>
          <w:szCs w:val="22"/>
        </w:rPr>
        <w:t xml:space="preserve"> de</w:t>
      </w:r>
      <w:r w:rsidR="00A746FF">
        <w:rPr>
          <w:sz w:val="22"/>
          <w:szCs w:val="22"/>
        </w:rPr>
        <w:t xml:space="preserve"> gunning, zodat situaties als hierboven worden </w:t>
      </w:r>
      <w:r>
        <w:rPr>
          <w:sz w:val="22"/>
          <w:szCs w:val="22"/>
        </w:rPr>
        <w:tab/>
      </w:r>
      <w:r w:rsidR="00A746FF">
        <w:rPr>
          <w:sz w:val="22"/>
          <w:szCs w:val="22"/>
        </w:rPr>
        <w:t>voorkomen?</w:t>
      </w:r>
    </w:p>
    <w:p w:rsidR="0062258F" w:rsidRDefault="0062258F">
      <w:pPr>
        <w:rPr>
          <w:sz w:val="22"/>
          <w:szCs w:val="22"/>
        </w:rPr>
      </w:pPr>
    </w:p>
    <w:p w:rsidR="002E1E71" w:rsidRDefault="0083573F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A746FF">
        <w:rPr>
          <w:sz w:val="22"/>
          <w:szCs w:val="22"/>
        </w:rPr>
        <w:t>.</w:t>
      </w:r>
      <w:r w:rsidR="00A746FF">
        <w:rPr>
          <w:sz w:val="22"/>
          <w:szCs w:val="22"/>
        </w:rPr>
        <w:tab/>
        <w:t>Zo ja, is het college bereid dat dan ook daadwerkelijk te regelen?</w:t>
      </w:r>
    </w:p>
    <w:p w:rsidR="00A746FF" w:rsidRDefault="00A746FF">
      <w:pPr>
        <w:rPr>
          <w:sz w:val="22"/>
          <w:szCs w:val="22"/>
        </w:rPr>
      </w:pPr>
    </w:p>
    <w:p w:rsidR="00A746FF" w:rsidRPr="00EF6399" w:rsidRDefault="00A746FF">
      <w:pPr>
        <w:rPr>
          <w:sz w:val="22"/>
          <w:szCs w:val="22"/>
        </w:rPr>
      </w:pPr>
    </w:p>
    <w:p w:rsidR="00C91C2E" w:rsidRPr="00EF6399" w:rsidRDefault="00C91C2E">
      <w:pPr>
        <w:rPr>
          <w:sz w:val="22"/>
          <w:szCs w:val="22"/>
        </w:rPr>
      </w:pPr>
    </w:p>
    <w:p w:rsidR="002E1E71" w:rsidRDefault="00A41841">
      <w:pPr>
        <w:rPr>
          <w:sz w:val="22"/>
          <w:szCs w:val="22"/>
        </w:rPr>
      </w:pPr>
      <w:r>
        <w:rPr>
          <w:sz w:val="22"/>
          <w:szCs w:val="22"/>
        </w:rPr>
        <w:t>Namens de gemeenteraadsfractie</w:t>
      </w:r>
      <w:r w:rsidR="002E1E71">
        <w:rPr>
          <w:sz w:val="22"/>
          <w:szCs w:val="22"/>
        </w:rPr>
        <w:t>s</w:t>
      </w:r>
      <w:r>
        <w:rPr>
          <w:sz w:val="22"/>
          <w:szCs w:val="22"/>
        </w:rPr>
        <w:t xml:space="preserve"> van </w:t>
      </w:r>
    </w:p>
    <w:p w:rsidR="002E1E71" w:rsidRDefault="002E1E71">
      <w:pPr>
        <w:rPr>
          <w:sz w:val="22"/>
          <w:szCs w:val="22"/>
        </w:rPr>
      </w:pPr>
    </w:p>
    <w:p w:rsidR="002E1E71" w:rsidRDefault="002E1E71">
      <w:pPr>
        <w:rPr>
          <w:sz w:val="22"/>
          <w:szCs w:val="22"/>
        </w:rPr>
      </w:pPr>
    </w:p>
    <w:p w:rsidR="001E3691" w:rsidRDefault="001E3691">
      <w:pPr>
        <w:rPr>
          <w:sz w:val="22"/>
          <w:szCs w:val="22"/>
        </w:rPr>
      </w:pPr>
      <w:r>
        <w:rPr>
          <w:sz w:val="22"/>
          <w:szCs w:val="22"/>
        </w:rPr>
        <w:t>SP, Cristine van Dijk</w:t>
      </w:r>
    </w:p>
    <w:p w:rsidR="0083573F" w:rsidRDefault="0083573F">
      <w:pPr>
        <w:rPr>
          <w:sz w:val="22"/>
          <w:szCs w:val="22"/>
        </w:rPr>
      </w:pPr>
    </w:p>
    <w:p w:rsidR="001E3691" w:rsidRDefault="001E3691">
      <w:pPr>
        <w:rPr>
          <w:sz w:val="22"/>
          <w:szCs w:val="22"/>
        </w:rPr>
      </w:pPr>
      <w:r>
        <w:rPr>
          <w:sz w:val="22"/>
          <w:szCs w:val="22"/>
        </w:rPr>
        <w:t>GroenLinks, Annie Postma</w:t>
      </w:r>
    </w:p>
    <w:p w:rsidR="0083573F" w:rsidRDefault="0083573F">
      <w:pPr>
        <w:rPr>
          <w:sz w:val="22"/>
          <w:szCs w:val="22"/>
        </w:rPr>
      </w:pPr>
    </w:p>
    <w:p w:rsidR="001E3691" w:rsidRDefault="001E3691">
      <w:pPr>
        <w:rPr>
          <w:sz w:val="22"/>
          <w:szCs w:val="22"/>
        </w:rPr>
      </w:pPr>
      <w:r>
        <w:rPr>
          <w:sz w:val="22"/>
          <w:szCs w:val="22"/>
        </w:rPr>
        <w:t>ChristenUnie, Martin Verhoef</w:t>
      </w:r>
    </w:p>
    <w:p w:rsidR="0083573F" w:rsidRDefault="0083573F">
      <w:pPr>
        <w:rPr>
          <w:sz w:val="22"/>
          <w:szCs w:val="22"/>
        </w:rPr>
      </w:pPr>
    </w:p>
    <w:p w:rsidR="001E3691" w:rsidRDefault="001E3691">
      <w:pPr>
        <w:rPr>
          <w:sz w:val="22"/>
          <w:szCs w:val="22"/>
        </w:rPr>
      </w:pPr>
      <w:r>
        <w:rPr>
          <w:sz w:val="22"/>
          <w:szCs w:val="22"/>
        </w:rPr>
        <w:t xml:space="preserve">PvdA, Carine </w:t>
      </w:r>
      <w:proofErr w:type="spellStart"/>
      <w:r>
        <w:rPr>
          <w:sz w:val="22"/>
          <w:szCs w:val="22"/>
        </w:rPr>
        <w:t>Bloemhoff</w:t>
      </w:r>
      <w:proofErr w:type="spellEnd"/>
    </w:p>
    <w:p w:rsidR="001E3691" w:rsidRDefault="001E3691">
      <w:pPr>
        <w:rPr>
          <w:sz w:val="22"/>
          <w:szCs w:val="22"/>
        </w:rPr>
      </w:pPr>
    </w:p>
    <w:p w:rsidR="001E3691" w:rsidRDefault="001E3691">
      <w:pPr>
        <w:rPr>
          <w:sz w:val="22"/>
          <w:szCs w:val="22"/>
        </w:rPr>
      </w:pPr>
    </w:p>
    <w:p w:rsidR="00C91C2E" w:rsidRDefault="00C91C2E">
      <w:pPr>
        <w:rPr>
          <w:sz w:val="22"/>
          <w:szCs w:val="22"/>
        </w:rPr>
      </w:pPr>
    </w:p>
    <w:p w:rsidR="00245B02" w:rsidRPr="00EF6399" w:rsidRDefault="00245B02">
      <w:pPr>
        <w:rPr>
          <w:sz w:val="22"/>
          <w:szCs w:val="22"/>
        </w:rPr>
      </w:pPr>
    </w:p>
    <w:p w:rsidR="00C91C2E" w:rsidRPr="00EF6399" w:rsidRDefault="00C91C2E">
      <w:pPr>
        <w:rPr>
          <w:sz w:val="22"/>
          <w:szCs w:val="22"/>
        </w:rPr>
      </w:pPr>
    </w:p>
    <w:p w:rsidR="00C91C2E" w:rsidRPr="00EF6399" w:rsidRDefault="00C91C2E">
      <w:pPr>
        <w:rPr>
          <w:sz w:val="22"/>
          <w:szCs w:val="22"/>
        </w:rPr>
      </w:pPr>
    </w:p>
    <w:sectPr w:rsidR="00C91C2E" w:rsidRPr="00EF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C2E"/>
    <w:rsid w:val="0007226E"/>
    <w:rsid w:val="00097925"/>
    <w:rsid w:val="001A2F33"/>
    <w:rsid w:val="001D1574"/>
    <w:rsid w:val="001E3691"/>
    <w:rsid w:val="00245B02"/>
    <w:rsid w:val="002E1E71"/>
    <w:rsid w:val="0033112F"/>
    <w:rsid w:val="00370819"/>
    <w:rsid w:val="004360CD"/>
    <w:rsid w:val="00465895"/>
    <w:rsid w:val="004A3D95"/>
    <w:rsid w:val="00586DDF"/>
    <w:rsid w:val="005A61C2"/>
    <w:rsid w:val="0062258F"/>
    <w:rsid w:val="006369A5"/>
    <w:rsid w:val="00750A32"/>
    <w:rsid w:val="00791528"/>
    <w:rsid w:val="007B1CC8"/>
    <w:rsid w:val="0083573F"/>
    <w:rsid w:val="00846706"/>
    <w:rsid w:val="00883A15"/>
    <w:rsid w:val="00A41841"/>
    <w:rsid w:val="00A746FF"/>
    <w:rsid w:val="00B132DB"/>
    <w:rsid w:val="00BD7BE0"/>
    <w:rsid w:val="00C20E02"/>
    <w:rsid w:val="00C91C2E"/>
    <w:rsid w:val="00D5583D"/>
    <w:rsid w:val="00E07C13"/>
    <w:rsid w:val="00ED49F4"/>
    <w:rsid w:val="00EF2073"/>
    <w:rsid w:val="00EF6399"/>
    <w:rsid w:val="00FC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57B47E-A60F-4DFF-B745-A5030D3C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Annie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anniepostma@outlook.com</dc:creator>
  <cp:keywords/>
  <cp:lastModifiedBy>Jonathan</cp:lastModifiedBy>
  <cp:revision>2</cp:revision>
  <dcterms:created xsi:type="dcterms:W3CDTF">2013-11-05T15:33:00Z</dcterms:created>
  <dcterms:modified xsi:type="dcterms:W3CDTF">2013-11-05T15:33:00Z</dcterms:modified>
</cp:coreProperties>
</file>