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07BDB" w14:textId="5C38C3EC" w:rsidR="00C02ACB" w:rsidRPr="00C06CE5" w:rsidRDefault="00C06CE5" w:rsidP="00C02ACB">
      <w:pPr>
        <w:rPr>
          <w:sz w:val="36"/>
          <w:szCs w:val="36"/>
        </w:rPr>
      </w:pPr>
      <w:bookmarkStart w:id="0" w:name="_GoBack"/>
      <w:bookmarkEnd w:id="0"/>
      <w:r w:rsidRPr="00C06CE5">
        <w:rPr>
          <w:noProof/>
          <w:sz w:val="36"/>
          <w:szCs w:val="36"/>
        </w:rPr>
        <w:t>CHRISTENUNIE</w:t>
      </w:r>
    </w:p>
    <w:p w14:paraId="4ABC7A64" w14:textId="77777777" w:rsidR="00C02ACB" w:rsidRDefault="00C02ACB" w:rsidP="00C02ACB"/>
    <w:p w14:paraId="08C10B94" w14:textId="77777777" w:rsidR="00C06CE5" w:rsidRDefault="00C06CE5" w:rsidP="00C02ACB"/>
    <w:p w14:paraId="3BB035A8" w14:textId="480DA0C9" w:rsidR="00C02ACB" w:rsidRPr="00DE6425" w:rsidRDefault="00C02ACB" w:rsidP="00C06CE5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DE6425">
        <w:rPr>
          <w:rFonts w:ascii="Lucida Sans Unicode" w:hAnsi="Lucida Sans Unicode" w:cs="Lucida Sans Unicode"/>
          <w:b/>
          <w:sz w:val="22"/>
          <w:szCs w:val="22"/>
        </w:rPr>
        <w:t>MOTIE</w:t>
      </w:r>
      <w:r w:rsidR="005269B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="00366F72">
        <w:rPr>
          <w:rFonts w:ascii="Lucida Sans Unicode" w:hAnsi="Lucida Sans Unicode" w:cs="Lucida Sans Unicode"/>
          <w:b/>
          <w:sz w:val="22"/>
          <w:szCs w:val="22"/>
        </w:rPr>
        <w:t xml:space="preserve">MEER KANSEN VOOR </w:t>
      </w:r>
      <w:r w:rsidR="005269B9">
        <w:rPr>
          <w:rFonts w:ascii="Lucida Sans Unicode" w:hAnsi="Lucida Sans Unicode" w:cs="Lucida Sans Unicode"/>
          <w:b/>
          <w:sz w:val="22"/>
          <w:szCs w:val="22"/>
        </w:rPr>
        <w:t>LANGDURIG WERKZOEKENDEN</w:t>
      </w:r>
    </w:p>
    <w:p w14:paraId="72073403" w14:textId="77777777" w:rsidR="00C02ACB" w:rsidRDefault="00C02ACB" w:rsidP="00C02ACB">
      <w:pPr>
        <w:rPr>
          <w:sz w:val="22"/>
          <w:szCs w:val="22"/>
        </w:rPr>
      </w:pPr>
    </w:p>
    <w:p w14:paraId="3891D470" w14:textId="77777777" w:rsidR="00C06CE5" w:rsidRPr="00DE6425" w:rsidRDefault="00C06CE5" w:rsidP="00C02ACB">
      <w:pPr>
        <w:rPr>
          <w:sz w:val="22"/>
          <w:szCs w:val="22"/>
        </w:rPr>
      </w:pPr>
    </w:p>
    <w:p w14:paraId="196349F5" w14:textId="77777777" w:rsidR="00C02ACB" w:rsidRPr="00DE6425" w:rsidRDefault="00C02ACB" w:rsidP="00C02ACB">
      <w:pPr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 xml:space="preserve">De Raad van de Gemeente Groningen in vergadering bijeen op </w:t>
      </w:r>
      <w:r>
        <w:rPr>
          <w:rFonts w:ascii="Lucida Sans Unicode" w:hAnsi="Lucida Sans Unicode" w:cs="Lucida Sans Unicode"/>
          <w:sz w:val="22"/>
          <w:szCs w:val="22"/>
        </w:rPr>
        <w:t>25 juni 2014</w:t>
      </w:r>
      <w:r w:rsidRPr="00DE6425">
        <w:rPr>
          <w:rFonts w:ascii="Lucida Sans Unicode" w:hAnsi="Lucida Sans Unicode" w:cs="Lucida Sans Unicode"/>
          <w:sz w:val="22"/>
          <w:szCs w:val="22"/>
        </w:rPr>
        <w:t xml:space="preserve"> be</w:t>
      </w:r>
      <w:r>
        <w:rPr>
          <w:rFonts w:ascii="Lucida Sans Unicode" w:hAnsi="Lucida Sans Unicode" w:cs="Lucida Sans Unicode"/>
          <w:sz w:val="22"/>
          <w:szCs w:val="22"/>
        </w:rPr>
        <w:t>sprekende de voorjaarsbrief 2014</w:t>
      </w:r>
    </w:p>
    <w:p w14:paraId="11190104" w14:textId="77777777" w:rsidR="00C02ACB" w:rsidRPr="00DE6425" w:rsidRDefault="00C02ACB" w:rsidP="00C02ACB">
      <w:pPr>
        <w:rPr>
          <w:rFonts w:ascii="Lucida Sans Unicode" w:hAnsi="Lucida Sans Unicode" w:cs="Lucida Sans Unicode"/>
          <w:sz w:val="22"/>
          <w:szCs w:val="22"/>
        </w:rPr>
      </w:pPr>
    </w:p>
    <w:p w14:paraId="0748B519" w14:textId="77777777" w:rsidR="00C02ACB" w:rsidRDefault="00C02ACB" w:rsidP="00C02ACB">
      <w:pPr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>overwegend dat:</w:t>
      </w:r>
    </w:p>
    <w:p w14:paraId="6FF3073F" w14:textId="7C14CBA7" w:rsidR="00033391" w:rsidRDefault="00033391" w:rsidP="00C02ACB">
      <w:pPr>
        <w:pStyle w:val="Lijstalinea"/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het totaal aantal werkzoekenden volgens de Stadsmonitor in 2013 met ruim 5000 is toegenomen;</w:t>
      </w:r>
    </w:p>
    <w:p w14:paraId="02F64D8A" w14:textId="77777777" w:rsidR="00033391" w:rsidRDefault="00033391" w:rsidP="00033391">
      <w:pPr>
        <w:pStyle w:val="Lijstalinea"/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Groningen een grote groep langdurig werkzoekenden kent, het zogenaamde granieten bestand;</w:t>
      </w:r>
    </w:p>
    <w:p w14:paraId="50E45073" w14:textId="77777777" w:rsidR="00783DC7" w:rsidRDefault="00366F72">
      <w:pPr>
        <w:pStyle w:val="Lijstalinea"/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laaggeletterdheid voor deze groep een belemmering kan vormen om terug te keren op de arbeidsmarkt;</w:t>
      </w:r>
    </w:p>
    <w:p w14:paraId="61EF2B76" w14:textId="77777777" w:rsidR="00C02ACB" w:rsidRPr="00226802" w:rsidRDefault="00C02ACB" w:rsidP="00C02ACB">
      <w:pPr>
        <w:pStyle w:val="Lijstalinea"/>
        <w:rPr>
          <w:rFonts w:ascii="Lucida Sans Unicode" w:hAnsi="Lucida Sans Unicode" w:cs="Lucida Sans Unicode"/>
          <w:sz w:val="22"/>
          <w:szCs w:val="22"/>
        </w:rPr>
      </w:pPr>
    </w:p>
    <w:p w14:paraId="2F6325FC" w14:textId="77777777" w:rsidR="00C02ACB" w:rsidRPr="00DE6425" w:rsidRDefault="00C02ACB" w:rsidP="00C02ACB">
      <w:pPr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>van mening dat:</w:t>
      </w:r>
    </w:p>
    <w:p w14:paraId="09B4FF67" w14:textId="77777777" w:rsidR="00D81D58" w:rsidRDefault="00D81D58" w:rsidP="00D81D58">
      <w:pPr>
        <w:pStyle w:val="Lijstalinea"/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deze groep, met de komst van de Participatiewet, niet uit beeld mag verdwijnen;</w:t>
      </w:r>
    </w:p>
    <w:p w14:paraId="7FB6D780" w14:textId="5081D8B4" w:rsidR="005269B9" w:rsidRDefault="005269B9" w:rsidP="00D81D58">
      <w:pPr>
        <w:numPr>
          <w:ilvl w:val="0"/>
          <w:numId w:val="4"/>
        </w:numPr>
      </w:pPr>
      <w:r>
        <w:rPr>
          <w:rFonts w:ascii="Lucida Sans Unicode" w:hAnsi="Lucida Sans Unicode" w:cs="Lucida Sans Unicode"/>
          <w:sz w:val="22"/>
          <w:szCs w:val="22"/>
        </w:rPr>
        <w:t>het hier onder</w:t>
      </w:r>
      <w:r w:rsidR="00C06CE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meer laaggeletterden betreft;</w:t>
      </w:r>
    </w:p>
    <w:p w14:paraId="24763579" w14:textId="77777777" w:rsidR="00783DC7" w:rsidRDefault="00366F72">
      <w:pPr>
        <w:pStyle w:val="Lijstalinea"/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de kansen op de arbeidsmarkt toenemen naarmate men beter geschoold is;</w:t>
      </w:r>
    </w:p>
    <w:p w14:paraId="65EE330E" w14:textId="77777777" w:rsidR="00D81D58" w:rsidRDefault="00D81D58" w:rsidP="00C02ACB">
      <w:pPr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onlangs tijdens een werkbezoek bleek dat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ROC’s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ruime ervaring hebben met</w:t>
      </w:r>
      <w:r w:rsidR="00366F72">
        <w:rPr>
          <w:rFonts w:ascii="Lucida Sans Unicode" w:hAnsi="Lucida Sans Unicode" w:cs="Lucida Sans Unicode"/>
          <w:sz w:val="22"/>
          <w:szCs w:val="22"/>
        </w:rPr>
        <w:t xml:space="preserve"> het scholen van laaggeletterden</w:t>
      </w:r>
      <w:r>
        <w:rPr>
          <w:rFonts w:ascii="Lucida Sans Unicode" w:hAnsi="Lucida Sans Unicode" w:cs="Lucida Sans Unicode"/>
          <w:sz w:val="22"/>
          <w:szCs w:val="22"/>
        </w:rPr>
        <w:t>;</w:t>
      </w:r>
    </w:p>
    <w:p w14:paraId="7E298097" w14:textId="77777777" w:rsidR="00C02ACB" w:rsidRPr="00D81D58" w:rsidRDefault="00D81D58" w:rsidP="00C02ACB">
      <w:pPr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ROC's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D81D58">
        <w:rPr>
          <w:rFonts w:ascii="Lucida Sans Unicode" w:hAnsi="Lucida Sans Unicode" w:cs="Lucida Sans Unicode"/>
          <w:sz w:val="22"/>
          <w:szCs w:val="22"/>
        </w:rPr>
        <w:t xml:space="preserve">deze ervaring ook willen inzetten voor de scholing van </w:t>
      </w:r>
      <w:r w:rsidR="005269B9">
        <w:rPr>
          <w:rFonts w:ascii="Lucida Sans Unicode" w:hAnsi="Lucida Sans Unicode" w:cs="Lucida Sans Unicode"/>
          <w:sz w:val="22"/>
          <w:szCs w:val="22"/>
        </w:rPr>
        <w:t xml:space="preserve">de groep </w:t>
      </w:r>
      <w:r w:rsidRPr="00D81D58">
        <w:rPr>
          <w:rFonts w:ascii="Lucida Sans Unicode" w:hAnsi="Lucida Sans Unicode" w:cs="Lucida Sans Unicode"/>
          <w:sz w:val="22"/>
          <w:szCs w:val="22"/>
        </w:rPr>
        <w:t xml:space="preserve">langdurig werkzoekenden teneinde hun perspectief op werk te vergroten; </w:t>
      </w:r>
      <w:r w:rsidR="00C02ACB" w:rsidRPr="00D81D58">
        <w:rPr>
          <w:rFonts w:ascii="Lucida Sans Unicode" w:hAnsi="Lucida Sans Unicode" w:cs="Lucida Sans Unicode"/>
          <w:sz w:val="22"/>
          <w:szCs w:val="22"/>
        </w:rPr>
        <w:br/>
      </w:r>
    </w:p>
    <w:p w14:paraId="19371F43" w14:textId="77777777" w:rsidR="00C02ACB" w:rsidRPr="00DE6425" w:rsidRDefault="00380D2E" w:rsidP="00C02ACB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verzoekt het college:</w:t>
      </w:r>
    </w:p>
    <w:p w14:paraId="72B7114C" w14:textId="77777777" w:rsidR="00D81D58" w:rsidRPr="00D81D58" w:rsidRDefault="00380D2E" w:rsidP="00C02ACB">
      <w:pPr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D81D58">
        <w:rPr>
          <w:rFonts w:ascii="Lucida Sans Unicode" w:hAnsi="Lucida Sans Unicode" w:cs="Lucida Sans Unicode"/>
          <w:sz w:val="22"/>
          <w:szCs w:val="22"/>
        </w:rPr>
        <w:t xml:space="preserve">te onderzoeken in hoeverre de programma's van de </w:t>
      </w:r>
      <w:proofErr w:type="spellStart"/>
      <w:r w:rsidRPr="00D81D58">
        <w:rPr>
          <w:rFonts w:ascii="Lucida Sans Unicode" w:hAnsi="Lucida Sans Unicode" w:cs="Lucida Sans Unicode"/>
          <w:sz w:val="22"/>
          <w:szCs w:val="22"/>
        </w:rPr>
        <w:t>ROC’s</w:t>
      </w:r>
      <w:proofErr w:type="spellEnd"/>
      <w:r w:rsidRPr="00D81D58">
        <w:rPr>
          <w:rFonts w:ascii="Lucida Sans Unicode" w:hAnsi="Lucida Sans Unicode" w:cs="Lucida Sans Unicode"/>
          <w:sz w:val="22"/>
          <w:szCs w:val="22"/>
        </w:rPr>
        <w:t xml:space="preserve"> een bijdrage kunnen leveren aan het </w:t>
      </w:r>
      <w:r w:rsidR="00D81D58" w:rsidRPr="00D81D58">
        <w:rPr>
          <w:rFonts w:ascii="Lucida Sans Unicode" w:hAnsi="Lucida Sans Unicode" w:cs="Lucida Sans Unicode"/>
          <w:sz w:val="22"/>
          <w:szCs w:val="22"/>
        </w:rPr>
        <w:t xml:space="preserve">scholen van langdurig werkzoekenden om zo hun kansen op werk te vergroten en de raad hierover </w:t>
      </w:r>
      <w:r w:rsidR="00366F72">
        <w:rPr>
          <w:rFonts w:ascii="Lucida Sans Unicode" w:hAnsi="Lucida Sans Unicode" w:cs="Lucida Sans Unicode"/>
          <w:sz w:val="22"/>
          <w:szCs w:val="22"/>
        </w:rPr>
        <w:t xml:space="preserve">uiterlijk bij de behandeling van de begroting 2015 </w:t>
      </w:r>
      <w:r w:rsidR="00D81D58" w:rsidRPr="00D81D58">
        <w:rPr>
          <w:rFonts w:ascii="Lucida Sans Unicode" w:hAnsi="Lucida Sans Unicode" w:cs="Lucida Sans Unicode"/>
          <w:sz w:val="22"/>
          <w:szCs w:val="22"/>
        </w:rPr>
        <w:t>te rapporteren;</w:t>
      </w:r>
    </w:p>
    <w:p w14:paraId="741F8725" w14:textId="77777777" w:rsidR="00C02ACB" w:rsidRPr="00DE6425" w:rsidRDefault="00C02ACB" w:rsidP="00C02ACB">
      <w:pPr>
        <w:ind w:left="360"/>
        <w:rPr>
          <w:rFonts w:ascii="Lucida Sans Unicode" w:hAnsi="Lucida Sans Unicode" w:cs="Lucida Sans Unicode"/>
          <w:sz w:val="22"/>
          <w:szCs w:val="22"/>
        </w:rPr>
      </w:pPr>
    </w:p>
    <w:p w14:paraId="78907E10" w14:textId="77777777" w:rsidR="00C02ACB" w:rsidRPr="00DE6425" w:rsidRDefault="00C02ACB" w:rsidP="00C02ACB">
      <w:pPr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>en gaat over tot de orde van de dag.</w:t>
      </w:r>
    </w:p>
    <w:p w14:paraId="5A41341B" w14:textId="77777777" w:rsidR="00C02ACB" w:rsidRDefault="00C02ACB" w:rsidP="00C02ACB">
      <w:pPr>
        <w:tabs>
          <w:tab w:val="left" w:pos="2520"/>
        </w:tabs>
        <w:rPr>
          <w:rFonts w:ascii="Lucida Sans Unicode" w:hAnsi="Lucida Sans Unicode" w:cs="Lucida Sans Unicode"/>
          <w:sz w:val="22"/>
          <w:szCs w:val="22"/>
        </w:rPr>
      </w:pPr>
    </w:p>
    <w:p w14:paraId="1278D93C" w14:textId="77777777" w:rsidR="00C02ACB" w:rsidRPr="00DE6425" w:rsidRDefault="00C02ACB" w:rsidP="00C02ACB">
      <w:pPr>
        <w:tabs>
          <w:tab w:val="left" w:pos="2520"/>
        </w:tabs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>ChristenUnie</w:t>
      </w:r>
    </w:p>
    <w:p w14:paraId="41329C14" w14:textId="77777777" w:rsidR="00C02ACB" w:rsidRDefault="00C02ACB" w:rsidP="00C02ACB">
      <w:pPr>
        <w:tabs>
          <w:tab w:val="left" w:pos="2520"/>
          <w:tab w:val="left" w:pos="3969"/>
        </w:tabs>
        <w:rPr>
          <w:rFonts w:ascii="Lucida Sans Unicode" w:hAnsi="Lucida Sans Unicode" w:cs="Lucida Sans Unicode"/>
          <w:sz w:val="22"/>
          <w:szCs w:val="22"/>
        </w:rPr>
      </w:pPr>
    </w:p>
    <w:p w14:paraId="2BBE51DE" w14:textId="77777777" w:rsidR="00C06CE5" w:rsidRPr="00DE6425" w:rsidRDefault="00C06CE5" w:rsidP="00C02ACB">
      <w:pPr>
        <w:tabs>
          <w:tab w:val="left" w:pos="2520"/>
          <w:tab w:val="left" w:pos="3969"/>
        </w:tabs>
        <w:rPr>
          <w:rFonts w:ascii="Lucida Sans Unicode" w:hAnsi="Lucida Sans Unicode" w:cs="Lucida Sans Unicode"/>
          <w:sz w:val="22"/>
          <w:szCs w:val="22"/>
        </w:rPr>
      </w:pPr>
    </w:p>
    <w:p w14:paraId="4D9A7778" w14:textId="1BF992CF" w:rsidR="00C02ACB" w:rsidRPr="00DE6425" w:rsidRDefault="00C06CE5" w:rsidP="00C02ACB">
      <w:pPr>
        <w:tabs>
          <w:tab w:val="left" w:pos="2520"/>
          <w:tab w:val="left" w:pos="3969"/>
        </w:tabs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Edward Koopmans</w:t>
      </w:r>
      <w:r w:rsidR="00C02ACB" w:rsidRPr="00DE6425">
        <w:rPr>
          <w:rFonts w:ascii="Lucida Sans Unicode" w:hAnsi="Lucida Sans Unicode" w:cs="Lucida Sans Unicode"/>
          <w:sz w:val="22"/>
          <w:szCs w:val="22"/>
        </w:rPr>
        <w:tab/>
      </w:r>
    </w:p>
    <w:p w14:paraId="39E60605" w14:textId="77777777" w:rsidR="00C02ACB" w:rsidRDefault="00C02ACB" w:rsidP="00C02ACB"/>
    <w:p w14:paraId="4881B5F9" w14:textId="77777777" w:rsidR="00617297" w:rsidRDefault="00617297"/>
    <w:sectPr w:rsidR="00617297" w:rsidSect="0038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03F"/>
    <w:multiLevelType w:val="hybridMultilevel"/>
    <w:tmpl w:val="1FE038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F133D"/>
    <w:multiLevelType w:val="hybridMultilevel"/>
    <w:tmpl w:val="983E32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C6F05"/>
    <w:multiLevelType w:val="hybridMultilevel"/>
    <w:tmpl w:val="A4EA13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413F3"/>
    <w:multiLevelType w:val="multilevel"/>
    <w:tmpl w:val="F31E90D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CB"/>
    <w:rsid w:val="00033391"/>
    <w:rsid w:val="00366F72"/>
    <w:rsid w:val="00380D2E"/>
    <w:rsid w:val="005269B9"/>
    <w:rsid w:val="00542FF1"/>
    <w:rsid w:val="00617297"/>
    <w:rsid w:val="00783DC7"/>
    <w:rsid w:val="007A2A04"/>
    <w:rsid w:val="00A721D1"/>
    <w:rsid w:val="00B41664"/>
    <w:rsid w:val="00C02ACB"/>
    <w:rsid w:val="00C06CE5"/>
    <w:rsid w:val="00D81D58"/>
    <w:rsid w:val="00F6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65BC5"/>
  <w15:docId w15:val="{2996CA2A-6CB0-437D-84E5-8E30A6F4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2AC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2A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ACB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Jonathan van Tongeren</cp:lastModifiedBy>
  <cp:revision>2</cp:revision>
  <dcterms:created xsi:type="dcterms:W3CDTF">2014-07-02T12:53:00Z</dcterms:created>
  <dcterms:modified xsi:type="dcterms:W3CDTF">2014-07-02T12:53:00Z</dcterms:modified>
</cp:coreProperties>
</file>