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F5" w:rsidRDefault="00A91BF5" w:rsidP="00A91BF5">
      <w:bookmarkStart w:id="0" w:name="_GoBack"/>
      <w:bookmarkEnd w:id="0"/>
      <w:r>
        <w:rPr>
          <w:noProof/>
        </w:rPr>
        <w:drawing>
          <wp:inline distT="0" distB="0" distL="0" distR="0">
            <wp:extent cx="2486025" cy="561975"/>
            <wp:effectExtent l="0" t="0" r="9525" b="9525"/>
            <wp:docPr id="1" name="Afbeelding 1" descr="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561975"/>
                    </a:xfrm>
                    <a:prstGeom prst="rect">
                      <a:avLst/>
                    </a:prstGeom>
                    <a:noFill/>
                    <a:ln>
                      <a:noFill/>
                    </a:ln>
                  </pic:spPr>
                </pic:pic>
              </a:graphicData>
            </a:graphic>
          </wp:inline>
        </w:drawing>
      </w:r>
    </w:p>
    <w:p w:rsidR="00A91BF5" w:rsidRDefault="00A91BF5" w:rsidP="00A91BF5">
      <w:pPr>
        <w:rPr>
          <w:rFonts w:ascii="Arial" w:hAnsi="Arial"/>
        </w:rPr>
      </w:pPr>
      <w:r>
        <w:t xml:space="preserve">                                  </w:t>
      </w:r>
      <w:r>
        <w:br/>
      </w:r>
    </w:p>
    <w:p w:rsidR="00A91BF5" w:rsidRPr="009A03B6" w:rsidRDefault="00A91BF5" w:rsidP="00A91BF5">
      <w:pPr>
        <w:pStyle w:val="Normaalweb"/>
        <w:spacing w:line="270" w:lineRule="atLeast"/>
        <w:rPr>
          <w:rFonts w:ascii="Calibri" w:hAnsi="Calibri" w:cs="Lucida Sans Unicode"/>
        </w:rPr>
      </w:pPr>
      <w:r w:rsidRPr="009A03B6">
        <w:rPr>
          <w:rFonts w:ascii="Calibri" w:hAnsi="Calibri" w:cs="Lucida Sans Unicode"/>
        </w:rPr>
        <w:t>Aan het college van Burgemeester en Wethouders</w:t>
      </w:r>
    </w:p>
    <w:p w:rsidR="00A91BF5" w:rsidRPr="009A03B6" w:rsidRDefault="009A03B6" w:rsidP="00A91BF5">
      <w:pPr>
        <w:pStyle w:val="Normaalweb"/>
        <w:spacing w:line="270" w:lineRule="atLeast"/>
        <w:rPr>
          <w:rFonts w:ascii="Calibri" w:hAnsi="Calibri" w:cs="Lucida Sans Unicode"/>
        </w:rPr>
      </w:pPr>
      <w:r>
        <w:rPr>
          <w:rFonts w:ascii="Calibri" w:hAnsi="Calibri" w:cs="Lucida Sans Unicode"/>
        </w:rPr>
        <w:t>Groningen, 6</w:t>
      </w:r>
      <w:r w:rsidR="00A91BF5" w:rsidRPr="009A03B6">
        <w:rPr>
          <w:rFonts w:ascii="Calibri" w:hAnsi="Calibri" w:cs="Lucida Sans Unicode"/>
        </w:rPr>
        <w:t xml:space="preserve"> februari 2015</w:t>
      </w:r>
    </w:p>
    <w:p w:rsidR="00A91BF5" w:rsidRDefault="00A91BF5" w:rsidP="00A91BF5">
      <w:pPr>
        <w:pStyle w:val="Normaalweb"/>
        <w:spacing w:line="270" w:lineRule="atLeast"/>
        <w:rPr>
          <w:rFonts w:ascii="Calibri" w:hAnsi="Calibri" w:cs="Lucida Sans Unicode"/>
          <w:b/>
        </w:rPr>
      </w:pPr>
      <w:r w:rsidRPr="009A03B6">
        <w:rPr>
          <w:rFonts w:ascii="Calibri" w:hAnsi="Calibri" w:cs="Lucida Sans Unicode"/>
          <w:b/>
        </w:rPr>
        <w:t xml:space="preserve">Vragen ChristenUnie ex art 41 reglement van orde betreffende parkeervoorzieningen gehandicapten bij </w:t>
      </w:r>
      <w:proofErr w:type="spellStart"/>
      <w:r w:rsidRPr="009A03B6">
        <w:rPr>
          <w:rFonts w:ascii="Calibri" w:hAnsi="Calibri" w:cs="Lucida Sans Unicode"/>
          <w:b/>
        </w:rPr>
        <w:t>MartiniPlaza</w:t>
      </w:r>
      <w:proofErr w:type="spellEnd"/>
    </w:p>
    <w:p w:rsidR="00A91BF5" w:rsidRPr="009A03B6" w:rsidRDefault="00A91BF5" w:rsidP="00A91BF5">
      <w:pPr>
        <w:pStyle w:val="Normaalweb"/>
        <w:spacing w:line="270" w:lineRule="atLeast"/>
        <w:rPr>
          <w:rFonts w:ascii="Calibri" w:hAnsi="Calibri" w:cs="Lucida Sans Unicode"/>
        </w:rPr>
      </w:pPr>
      <w:r w:rsidRPr="009A03B6">
        <w:rPr>
          <w:rFonts w:ascii="Calibri" w:hAnsi="Calibri" w:cs="Lucida Sans Unicode"/>
        </w:rPr>
        <w:t xml:space="preserve">De gemeente Groningen houdt in haar beleid rekening met de diversiteit van de bevolking. Zo voert zij een inclusief beleid dat er op gericht is dat iedereen kan mee doen. </w:t>
      </w:r>
      <w:r w:rsidR="00F057AE">
        <w:rPr>
          <w:rFonts w:ascii="Calibri" w:hAnsi="Calibri" w:cs="Lucida Sans Unicode"/>
        </w:rPr>
        <w:br/>
      </w:r>
      <w:r w:rsidR="0094756D">
        <w:rPr>
          <w:rFonts w:ascii="Calibri" w:hAnsi="Calibri" w:cs="Lucida Sans Unicode"/>
        </w:rPr>
        <w:t>Ook waar het gaat om</w:t>
      </w:r>
      <w:r w:rsidR="00AC4ED6" w:rsidRPr="009A03B6">
        <w:rPr>
          <w:rFonts w:ascii="Calibri" w:hAnsi="Calibri" w:cs="Lucida Sans Unicode"/>
        </w:rPr>
        <w:t xml:space="preserve"> parkeren voor gehandicapten voert de gemeente een inclusief beleid. Mensen met een handicap kunnen een parkeerkaart aanvragen, in parkeergarages zijn extra ruime parkeerplaatsen voor gehandicapten en voor de entrees van openbare gebouwen treffen we regelmatig parkeerplekken voor gehandicapten aan. </w:t>
      </w:r>
    </w:p>
    <w:p w:rsidR="00B80EFC" w:rsidRDefault="00AC4ED6" w:rsidP="00A91BF5">
      <w:pPr>
        <w:pStyle w:val="Normaalweb"/>
        <w:spacing w:line="270" w:lineRule="atLeast"/>
        <w:rPr>
          <w:rFonts w:ascii="Calibri" w:hAnsi="Calibri" w:cs="Lucida Sans Unicode"/>
        </w:rPr>
      </w:pPr>
      <w:r w:rsidRPr="009A03B6">
        <w:rPr>
          <w:rFonts w:ascii="Calibri" w:hAnsi="Calibri" w:cs="Lucida Sans Unicode"/>
        </w:rPr>
        <w:t>Oo</w:t>
      </w:r>
      <w:r w:rsidR="00B80EFC" w:rsidRPr="009A03B6">
        <w:rPr>
          <w:rFonts w:ascii="Calibri" w:hAnsi="Calibri" w:cs="Lucida Sans Unicode"/>
        </w:rPr>
        <w:t xml:space="preserve">k </w:t>
      </w:r>
      <w:proofErr w:type="spellStart"/>
      <w:r w:rsidR="00B80EFC" w:rsidRPr="009A03B6">
        <w:rPr>
          <w:rFonts w:ascii="Calibri" w:hAnsi="Calibri" w:cs="Lucida Sans Unicode"/>
        </w:rPr>
        <w:t>MartiniPlaza</w:t>
      </w:r>
      <w:proofErr w:type="spellEnd"/>
      <w:r w:rsidR="00B80EFC" w:rsidRPr="009A03B6">
        <w:rPr>
          <w:rFonts w:ascii="Calibri" w:hAnsi="Calibri" w:cs="Lucida Sans Unicode"/>
        </w:rPr>
        <w:t xml:space="preserve"> kent een achttal </w:t>
      </w:r>
      <w:r w:rsidRPr="009A03B6">
        <w:rPr>
          <w:rFonts w:ascii="Calibri" w:hAnsi="Calibri" w:cs="Lucida Sans Unicode"/>
        </w:rPr>
        <w:t xml:space="preserve">parkeerplekken voor gehandicapten vlak voor haar deur waarmee zij de diversiteit van haar bezoekers wil bedienen bij het bezoeken van voorstellingen, beurzen en wedstrijden. </w:t>
      </w:r>
      <w:r w:rsidR="00B80EFC" w:rsidRPr="009A03B6">
        <w:rPr>
          <w:rFonts w:ascii="Calibri" w:hAnsi="Calibri" w:cs="Lucida Sans Unicode"/>
        </w:rPr>
        <w:t>Deze parkeerplekken voor gehandicapten zijn echter smal en gevaarlijk. Uitstappen aan de straatkant is gevaarlijk vanwege het vele verkeer, de plekken aan de trottoirkant ongelijkvloers waardoor het gebruik van bijv. een rolstoel onmogelijk is. De parkeerplekken voor gehandicapten op het parkeerdek zijn vervangen door plekken met een oplaadpunt voor elektrische auto’s</w:t>
      </w:r>
      <w:r w:rsidR="009A03B6">
        <w:rPr>
          <w:rFonts w:ascii="Calibri" w:hAnsi="Calibri" w:cs="Lucida Sans Unicode"/>
        </w:rPr>
        <w:t>.</w:t>
      </w:r>
    </w:p>
    <w:p w:rsidR="009A03B6" w:rsidRPr="001824BB" w:rsidRDefault="009A03B6" w:rsidP="00A91BF5">
      <w:pPr>
        <w:pStyle w:val="Normaalweb"/>
        <w:spacing w:line="270" w:lineRule="atLeast"/>
        <w:rPr>
          <w:rFonts w:ascii="Calibri" w:hAnsi="Calibri" w:cs="Lucida Sans Unicode"/>
          <w:i/>
        </w:rPr>
      </w:pPr>
      <w:r w:rsidRPr="001824BB">
        <w:rPr>
          <w:rFonts w:ascii="Calibri" w:hAnsi="Calibri" w:cs="Lucida Sans Unicode"/>
          <w:i/>
        </w:rPr>
        <w:t xml:space="preserve">Van iemand die regelmatig – maar naar ontevredenheid - gebruik maakt van deze parkeervoorziening voor gehandicapten, krijgen wij de melding dat zij reeds vanaf maart 2014  bezig is om deze situatie onder de aandacht te brengen van de gemeente en </w:t>
      </w:r>
      <w:proofErr w:type="spellStart"/>
      <w:r w:rsidRPr="001824BB">
        <w:rPr>
          <w:rFonts w:ascii="Calibri" w:hAnsi="Calibri" w:cs="Lucida Sans Unicode"/>
          <w:i/>
        </w:rPr>
        <w:t>Martiniplaza</w:t>
      </w:r>
      <w:proofErr w:type="spellEnd"/>
      <w:r w:rsidRPr="001824BB">
        <w:rPr>
          <w:rFonts w:ascii="Calibri" w:hAnsi="Calibri" w:cs="Lucida Sans Unicode"/>
          <w:i/>
        </w:rPr>
        <w:t xml:space="preserve"> zelf. Tot op heden zonder resultaat. Daarom stelt de fractie van de ChristenUnie de volgende vragen.</w:t>
      </w:r>
    </w:p>
    <w:p w:rsidR="009A03B6" w:rsidRPr="001824BB" w:rsidRDefault="00A91BF5" w:rsidP="00A91BF5">
      <w:pPr>
        <w:numPr>
          <w:ilvl w:val="0"/>
          <w:numId w:val="1"/>
        </w:numPr>
        <w:tabs>
          <w:tab w:val="clear" w:pos="720"/>
        </w:tabs>
        <w:rPr>
          <w:rFonts w:ascii="Calibri" w:hAnsi="Calibri" w:cs="Lucida Sans Unicode"/>
          <w:sz w:val="24"/>
          <w:szCs w:val="24"/>
        </w:rPr>
      </w:pPr>
      <w:r w:rsidRPr="001824BB">
        <w:rPr>
          <w:rFonts w:ascii="Calibri" w:hAnsi="Calibri" w:cs="Lucida Sans Unicode"/>
          <w:sz w:val="24"/>
          <w:szCs w:val="24"/>
        </w:rPr>
        <w:t>Deelt het C</w:t>
      </w:r>
      <w:r w:rsidR="009A03B6" w:rsidRPr="001824BB">
        <w:rPr>
          <w:rFonts w:ascii="Calibri" w:hAnsi="Calibri" w:cs="Lucida Sans Unicode"/>
          <w:sz w:val="24"/>
          <w:szCs w:val="24"/>
        </w:rPr>
        <w:t xml:space="preserve">ollege met onze fractie de constatering </w:t>
      </w:r>
      <w:r w:rsidRPr="001824BB">
        <w:rPr>
          <w:rFonts w:ascii="Calibri" w:hAnsi="Calibri" w:cs="Lucida Sans Unicode"/>
          <w:sz w:val="24"/>
          <w:szCs w:val="24"/>
        </w:rPr>
        <w:t xml:space="preserve">dat de </w:t>
      </w:r>
      <w:r w:rsidR="009A03B6" w:rsidRPr="001824BB">
        <w:rPr>
          <w:rFonts w:ascii="Calibri" w:hAnsi="Calibri" w:cs="Lucida Sans Unicode"/>
          <w:sz w:val="24"/>
          <w:szCs w:val="24"/>
        </w:rPr>
        <w:t xml:space="preserve">parkeervoorzieningen </w:t>
      </w:r>
      <w:r w:rsidR="00F057AE" w:rsidRPr="001824BB">
        <w:rPr>
          <w:rFonts w:ascii="Calibri" w:hAnsi="Calibri" w:cs="Lucida Sans Unicode"/>
          <w:sz w:val="24"/>
          <w:szCs w:val="24"/>
        </w:rPr>
        <w:t>voor gehandic</w:t>
      </w:r>
      <w:r w:rsidR="009A03B6" w:rsidRPr="001824BB">
        <w:rPr>
          <w:rFonts w:ascii="Calibri" w:hAnsi="Calibri" w:cs="Lucida Sans Unicode"/>
          <w:sz w:val="24"/>
          <w:szCs w:val="24"/>
        </w:rPr>
        <w:t>a</w:t>
      </w:r>
      <w:r w:rsidR="00F057AE" w:rsidRPr="001824BB">
        <w:rPr>
          <w:rFonts w:ascii="Calibri" w:hAnsi="Calibri" w:cs="Lucida Sans Unicode"/>
          <w:sz w:val="24"/>
          <w:szCs w:val="24"/>
        </w:rPr>
        <w:t>p</w:t>
      </w:r>
      <w:r w:rsidR="009A03B6" w:rsidRPr="001824BB">
        <w:rPr>
          <w:rFonts w:ascii="Calibri" w:hAnsi="Calibri" w:cs="Lucida Sans Unicode"/>
          <w:sz w:val="24"/>
          <w:szCs w:val="24"/>
        </w:rPr>
        <w:t xml:space="preserve">ten </w:t>
      </w:r>
      <w:r w:rsidR="00B80EFC" w:rsidRPr="001824BB">
        <w:rPr>
          <w:rFonts w:ascii="Calibri" w:hAnsi="Calibri" w:cs="Lucida Sans Unicode"/>
          <w:sz w:val="24"/>
          <w:szCs w:val="24"/>
        </w:rPr>
        <w:t xml:space="preserve">bij </w:t>
      </w:r>
      <w:proofErr w:type="spellStart"/>
      <w:r w:rsidR="00B80EFC" w:rsidRPr="001824BB">
        <w:rPr>
          <w:rFonts w:ascii="Calibri" w:hAnsi="Calibri" w:cs="Lucida Sans Unicode"/>
          <w:sz w:val="24"/>
          <w:szCs w:val="24"/>
        </w:rPr>
        <w:t>MartiniPlaza</w:t>
      </w:r>
      <w:proofErr w:type="spellEnd"/>
      <w:r w:rsidR="00B80EFC" w:rsidRPr="001824BB">
        <w:rPr>
          <w:rFonts w:ascii="Calibri" w:hAnsi="Calibri" w:cs="Lucida Sans Unicode"/>
          <w:sz w:val="24"/>
          <w:szCs w:val="24"/>
        </w:rPr>
        <w:t xml:space="preserve"> </w:t>
      </w:r>
      <w:r w:rsidR="009A03B6" w:rsidRPr="001824BB">
        <w:rPr>
          <w:rFonts w:ascii="Calibri" w:hAnsi="Calibri" w:cs="Lucida Sans Unicode"/>
          <w:sz w:val="24"/>
          <w:szCs w:val="24"/>
        </w:rPr>
        <w:t>aan de Leonard Springerlaan onveilig zijn?</w:t>
      </w:r>
    </w:p>
    <w:p w:rsidR="00F057AE" w:rsidRPr="001824BB" w:rsidRDefault="00201E22" w:rsidP="00A91BF5">
      <w:pPr>
        <w:numPr>
          <w:ilvl w:val="0"/>
          <w:numId w:val="1"/>
        </w:numPr>
        <w:tabs>
          <w:tab w:val="clear" w:pos="720"/>
        </w:tabs>
        <w:rPr>
          <w:rFonts w:ascii="Calibri" w:hAnsi="Calibri" w:cs="Lucida Sans Unicode"/>
          <w:sz w:val="24"/>
          <w:szCs w:val="24"/>
        </w:rPr>
      </w:pPr>
      <w:r w:rsidRPr="001824BB">
        <w:rPr>
          <w:rFonts w:ascii="Calibri" w:hAnsi="Calibri" w:cs="Lucida Sans Unicode"/>
          <w:sz w:val="24"/>
          <w:szCs w:val="24"/>
        </w:rPr>
        <w:t xml:space="preserve">Is het college bereid de parkeervoorzieningen </w:t>
      </w:r>
      <w:r w:rsidR="00F057AE" w:rsidRPr="001824BB">
        <w:rPr>
          <w:rFonts w:ascii="Calibri" w:hAnsi="Calibri" w:cs="Lucida Sans Unicode"/>
          <w:sz w:val="24"/>
          <w:szCs w:val="24"/>
        </w:rPr>
        <w:t xml:space="preserve">voor gehandicapten </w:t>
      </w:r>
      <w:r w:rsidRPr="001824BB">
        <w:rPr>
          <w:rFonts w:ascii="Calibri" w:hAnsi="Calibri" w:cs="Lucida Sans Unicode"/>
          <w:sz w:val="24"/>
          <w:szCs w:val="24"/>
        </w:rPr>
        <w:t xml:space="preserve">bij </w:t>
      </w:r>
      <w:proofErr w:type="spellStart"/>
      <w:r w:rsidRPr="001824BB">
        <w:rPr>
          <w:rFonts w:ascii="Calibri" w:hAnsi="Calibri" w:cs="Lucida Sans Unicode"/>
          <w:sz w:val="24"/>
          <w:szCs w:val="24"/>
        </w:rPr>
        <w:t>MartiniPlaza</w:t>
      </w:r>
      <w:proofErr w:type="spellEnd"/>
      <w:r w:rsidRPr="001824BB">
        <w:rPr>
          <w:rFonts w:ascii="Calibri" w:hAnsi="Calibri" w:cs="Lucida Sans Unicode"/>
          <w:sz w:val="24"/>
          <w:szCs w:val="24"/>
        </w:rPr>
        <w:t xml:space="preserve"> </w:t>
      </w:r>
      <w:r w:rsidR="00E815C0">
        <w:rPr>
          <w:rFonts w:ascii="Calibri" w:hAnsi="Calibri" w:cs="Lucida Sans Unicode"/>
          <w:sz w:val="24"/>
          <w:szCs w:val="24"/>
        </w:rPr>
        <w:t>zodanig te veranderen</w:t>
      </w:r>
      <w:r w:rsidR="00F057AE" w:rsidRPr="001824BB">
        <w:rPr>
          <w:rFonts w:ascii="Calibri" w:hAnsi="Calibri" w:cs="Lucida Sans Unicode"/>
          <w:sz w:val="24"/>
          <w:szCs w:val="24"/>
        </w:rPr>
        <w:t xml:space="preserve"> dat</w:t>
      </w:r>
      <w:r w:rsidR="009A03B6" w:rsidRPr="001824BB">
        <w:rPr>
          <w:rFonts w:ascii="Calibri" w:hAnsi="Calibri" w:cs="Lucida Sans Unicode"/>
          <w:sz w:val="24"/>
          <w:szCs w:val="24"/>
        </w:rPr>
        <w:t xml:space="preserve"> mensen </w:t>
      </w:r>
      <w:r w:rsidR="00F057AE" w:rsidRPr="001824BB">
        <w:rPr>
          <w:rFonts w:ascii="Calibri" w:hAnsi="Calibri" w:cs="Lucida Sans Unicode"/>
          <w:sz w:val="24"/>
          <w:szCs w:val="24"/>
        </w:rPr>
        <w:t xml:space="preserve">met een rolstoel </w:t>
      </w:r>
      <w:r w:rsidR="00E815C0">
        <w:rPr>
          <w:rFonts w:ascii="Calibri" w:hAnsi="Calibri" w:cs="Lucida Sans Unicode"/>
          <w:sz w:val="24"/>
          <w:szCs w:val="24"/>
        </w:rPr>
        <w:t>(of ander hulpmiddel)</w:t>
      </w:r>
      <w:r w:rsidR="00F057AE" w:rsidRPr="001824BB">
        <w:rPr>
          <w:rFonts w:ascii="Calibri" w:hAnsi="Calibri" w:cs="Lucida Sans Unicode"/>
          <w:sz w:val="24"/>
          <w:szCs w:val="24"/>
        </w:rPr>
        <w:t xml:space="preserve"> </w:t>
      </w:r>
      <w:r w:rsidR="009A03B6" w:rsidRPr="001824BB">
        <w:rPr>
          <w:rFonts w:ascii="Calibri" w:hAnsi="Calibri" w:cs="Lucida Sans Unicode"/>
          <w:sz w:val="24"/>
          <w:szCs w:val="24"/>
        </w:rPr>
        <w:t xml:space="preserve">veilig </w:t>
      </w:r>
      <w:r w:rsidR="00F057AE" w:rsidRPr="001824BB">
        <w:rPr>
          <w:rFonts w:ascii="Calibri" w:hAnsi="Calibri" w:cs="Lucida Sans Unicode"/>
          <w:sz w:val="24"/>
          <w:szCs w:val="24"/>
        </w:rPr>
        <w:t xml:space="preserve">in en </w:t>
      </w:r>
      <w:r w:rsidR="009A03B6" w:rsidRPr="001824BB">
        <w:rPr>
          <w:rFonts w:ascii="Calibri" w:hAnsi="Calibri" w:cs="Lucida Sans Unicode"/>
          <w:sz w:val="24"/>
          <w:szCs w:val="24"/>
        </w:rPr>
        <w:t>uit kunnen st</w:t>
      </w:r>
      <w:r w:rsidR="00F057AE" w:rsidRPr="001824BB">
        <w:rPr>
          <w:rFonts w:ascii="Calibri" w:hAnsi="Calibri" w:cs="Lucida Sans Unicode"/>
          <w:sz w:val="24"/>
          <w:szCs w:val="24"/>
        </w:rPr>
        <w:t>appen</w:t>
      </w:r>
      <w:r w:rsidR="009A03B6" w:rsidRPr="001824BB">
        <w:rPr>
          <w:rFonts w:ascii="Calibri" w:hAnsi="Calibri" w:cs="Lucida Sans Unicode"/>
          <w:sz w:val="24"/>
          <w:szCs w:val="24"/>
        </w:rPr>
        <w:t xml:space="preserve">? </w:t>
      </w:r>
    </w:p>
    <w:p w:rsidR="00A91BF5" w:rsidRPr="001824BB" w:rsidRDefault="00F057AE" w:rsidP="00A91BF5">
      <w:pPr>
        <w:numPr>
          <w:ilvl w:val="0"/>
          <w:numId w:val="1"/>
        </w:numPr>
        <w:tabs>
          <w:tab w:val="clear" w:pos="720"/>
        </w:tabs>
        <w:rPr>
          <w:rFonts w:ascii="Calibri" w:hAnsi="Calibri" w:cs="Lucida Sans Unicode"/>
          <w:sz w:val="24"/>
          <w:szCs w:val="24"/>
        </w:rPr>
      </w:pPr>
      <w:r w:rsidRPr="001824BB">
        <w:rPr>
          <w:rFonts w:ascii="Calibri" w:hAnsi="Calibri" w:cs="Lucida Sans Unicode"/>
          <w:sz w:val="24"/>
          <w:szCs w:val="24"/>
        </w:rPr>
        <w:t>Kan het college aangeven waarom niet eer</w:t>
      </w:r>
      <w:r w:rsidR="00E815C0">
        <w:rPr>
          <w:rFonts w:ascii="Calibri" w:hAnsi="Calibri" w:cs="Lucida Sans Unicode"/>
          <w:sz w:val="24"/>
          <w:szCs w:val="24"/>
        </w:rPr>
        <w:t xml:space="preserve">der op de melding van onveilige/onhandige </w:t>
      </w:r>
      <w:r w:rsidRPr="001824BB">
        <w:rPr>
          <w:rFonts w:ascii="Calibri" w:hAnsi="Calibri" w:cs="Lucida Sans Unicode"/>
          <w:sz w:val="24"/>
          <w:szCs w:val="24"/>
        </w:rPr>
        <w:t>parkeerplekken is gereageerd, na de eerste melding in maart 2014</w:t>
      </w:r>
      <w:r w:rsidR="00B80EFC" w:rsidRPr="001824BB">
        <w:rPr>
          <w:rFonts w:ascii="Calibri" w:hAnsi="Calibri" w:cs="Lucida Sans Unicode"/>
          <w:sz w:val="24"/>
          <w:szCs w:val="24"/>
        </w:rPr>
        <w:t>?</w:t>
      </w:r>
    </w:p>
    <w:p w:rsidR="00B80EFC" w:rsidRPr="009A03B6" w:rsidRDefault="00B80EFC" w:rsidP="00A91BF5">
      <w:pPr>
        <w:rPr>
          <w:rFonts w:ascii="Calibri" w:hAnsi="Calibri" w:cs="Lucida Sans Unicode"/>
          <w:sz w:val="24"/>
          <w:szCs w:val="24"/>
        </w:rPr>
      </w:pPr>
    </w:p>
    <w:p w:rsidR="00A91BF5" w:rsidRPr="009A03B6" w:rsidRDefault="00A91BF5" w:rsidP="00A91BF5">
      <w:pPr>
        <w:rPr>
          <w:rFonts w:ascii="Calibri" w:hAnsi="Calibri" w:cs="Lucida Sans Unicode"/>
          <w:sz w:val="24"/>
          <w:szCs w:val="24"/>
        </w:rPr>
      </w:pPr>
      <w:r w:rsidRPr="009A03B6">
        <w:rPr>
          <w:rFonts w:ascii="Calibri" w:hAnsi="Calibri" w:cs="Lucida Sans Unicode"/>
          <w:sz w:val="24"/>
          <w:szCs w:val="24"/>
        </w:rPr>
        <w:t>Namens de fractie van de ChristenUnie,</w:t>
      </w:r>
    </w:p>
    <w:p w:rsidR="00201E22" w:rsidRPr="009A03B6" w:rsidRDefault="00201E22" w:rsidP="00A91BF5">
      <w:pPr>
        <w:rPr>
          <w:rFonts w:ascii="Calibri" w:hAnsi="Calibri" w:cs="Lucida Sans Unicode"/>
          <w:sz w:val="24"/>
          <w:szCs w:val="24"/>
        </w:rPr>
      </w:pPr>
    </w:p>
    <w:p w:rsidR="00201E22" w:rsidRPr="009A03B6" w:rsidRDefault="00201E22" w:rsidP="00A91BF5">
      <w:pPr>
        <w:rPr>
          <w:rFonts w:ascii="Calibri" w:hAnsi="Calibri" w:cs="Lucida Sans Unicode"/>
          <w:sz w:val="24"/>
          <w:szCs w:val="24"/>
        </w:rPr>
      </w:pPr>
    </w:p>
    <w:p w:rsidR="00A91BF5" w:rsidRPr="009A03B6" w:rsidRDefault="00A91BF5" w:rsidP="00A91BF5">
      <w:pPr>
        <w:rPr>
          <w:rFonts w:ascii="Calibri" w:hAnsi="Calibri" w:cs="Lucida Sans Unicode"/>
          <w:sz w:val="24"/>
          <w:szCs w:val="24"/>
        </w:rPr>
      </w:pPr>
      <w:r w:rsidRPr="009A03B6">
        <w:rPr>
          <w:rFonts w:ascii="Calibri" w:hAnsi="Calibri" w:cs="Lucida Sans Unicode"/>
          <w:sz w:val="24"/>
          <w:szCs w:val="24"/>
        </w:rPr>
        <w:br/>
      </w:r>
      <w:r w:rsidR="00201E22" w:rsidRPr="009A03B6">
        <w:rPr>
          <w:rFonts w:ascii="Calibri" w:hAnsi="Calibri" w:cs="Lucida Sans Unicode"/>
          <w:sz w:val="24"/>
          <w:szCs w:val="24"/>
        </w:rPr>
        <w:t xml:space="preserve">Inge </w:t>
      </w:r>
      <w:proofErr w:type="spellStart"/>
      <w:r w:rsidR="00201E22" w:rsidRPr="009A03B6">
        <w:rPr>
          <w:rFonts w:ascii="Calibri" w:hAnsi="Calibri" w:cs="Lucida Sans Unicode"/>
          <w:sz w:val="24"/>
          <w:szCs w:val="24"/>
        </w:rPr>
        <w:t>Jongman-Mollema</w:t>
      </w:r>
      <w:proofErr w:type="spellEnd"/>
    </w:p>
    <w:p w:rsidR="00B02B60" w:rsidRPr="009A03B6" w:rsidRDefault="00B02B60">
      <w:pPr>
        <w:rPr>
          <w:rFonts w:ascii="Calibri" w:hAnsi="Calibri"/>
          <w:sz w:val="24"/>
          <w:szCs w:val="24"/>
        </w:rPr>
      </w:pPr>
    </w:p>
    <w:sectPr w:rsidR="00B02B60" w:rsidRPr="009A03B6" w:rsidSect="000625BD">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047A1"/>
    <w:multiLevelType w:val="multilevel"/>
    <w:tmpl w:val="1068D8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91BF5"/>
    <w:rsid w:val="000438AF"/>
    <w:rsid w:val="000625BD"/>
    <w:rsid w:val="001824BB"/>
    <w:rsid w:val="00201E22"/>
    <w:rsid w:val="00582B51"/>
    <w:rsid w:val="0094756D"/>
    <w:rsid w:val="009A03B6"/>
    <w:rsid w:val="00A304BE"/>
    <w:rsid w:val="00A91BF5"/>
    <w:rsid w:val="00AC4ED6"/>
    <w:rsid w:val="00B02B60"/>
    <w:rsid w:val="00B5118D"/>
    <w:rsid w:val="00B80EFC"/>
    <w:rsid w:val="00BF17B3"/>
    <w:rsid w:val="00D2710A"/>
    <w:rsid w:val="00E815C0"/>
    <w:rsid w:val="00F05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3C4CA-43EF-433A-9AAA-C309BF96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1BF5"/>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A91BF5"/>
    <w:pPr>
      <w:spacing w:after="240"/>
    </w:pPr>
    <w:rPr>
      <w:sz w:val="24"/>
      <w:szCs w:val="24"/>
    </w:rPr>
  </w:style>
  <w:style w:type="paragraph" w:styleId="Ballontekst">
    <w:name w:val="Balloon Text"/>
    <w:basedOn w:val="Standaard"/>
    <w:link w:val="BallontekstChar"/>
    <w:uiPriority w:val="99"/>
    <w:semiHidden/>
    <w:unhideWhenUsed/>
    <w:rsid w:val="009A03B6"/>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3B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van Tongeren</cp:lastModifiedBy>
  <cp:revision>2</cp:revision>
  <dcterms:created xsi:type="dcterms:W3CDTF">2015-02-07T09:17:00Z</dcterms:created>
  <dcterms:modified xsi:type="dcterms:W3CDTF">2015-02-07T09:17:00Z</dcterms:modified>
</cp:coreProperties>
</file>